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3D9" w:rsidRDefault="00C603D9" w:rsidP="00C603D9">
      <w:pPr>
        <w:spacing w:line="240" w:lineRule="auto"/>
        <w:contextualSpacing/>
        <w:jc w:val="right"/>
        <w:rPr>
          <w:rFonts w:ascii="Times New Roman" w:hAnsi="Times New Roman"/>
          <w:sz w:val="28"/>
          <w:szCs w:val="28"/>
        </w:rPr>
      </w:pPr>
      <w:r>
        <w:rPr>
          <w:rFonts w:ascii="Times New Roman" w:hAnsi="Times New Roman"/>
          <w:sz w:val="28"/>
          <w:szCs w:val="28"/>
        </w:rPr>
        <w:t>Приложение 4</w:t>
      </w:r>
    </w:p>
    <w:p w:rsidR="005F2347" w:rsidRDefault="00C603D9" w:rsidP="005F2347">
      <w:pPr>
        <w:spacing w:line="240" w:lineRule="auto"/>
        <w:ind w:firstLine="709"/>
        <w:contextualSpacing/>
        <w:jc w:val="right"/>
        <w:rPr>
          <w:rFonts w:ascii="Times New Roman" w:hAnsi="Times New Roman"/>
          <w:sz w:val="28"/>
          <w:szCs w:val="28"/>
        </w:rPr>
      </w:pPr>
      <w:r>
        <w:rPr>
          <w:rFonts w:ascii="Times New Roman" w:hAnsi="Times New Roman"/>
          <w:sz w:val="28"/>
          <w:szCs w:val="28"/>
        </w:rPr>
        <w:t xml:space="preserve">к </w:t>
      </w:r>
      <w:r w:rsidRPr="00C167C7">
        <w:rPr>
          <w:rFonts w:ascii="Times New Roman" w:hAnsi="Times New Roman"/>
          <w:sz w:val="28"/>
          <w:szCs w:val="28"/>
        </w:rPr>
        <w:t>административн</w:t>
      </w:r>
      <w:r>
        <w:rPr>
          <w:rFonts w:ascii="Times New Roman" w:hAnsi="Times New Roman"/>
          <w:sz w:val="28"/>
          <w:szCs w:val="28"/>
        </w:rPr>
        <w:t>ому</w:t>
      </w:r>
      <w:r w:rsidRPr="00C167C7">
        <w:rPr>
          <w:rFonts w:ascii="Times New Roman" w:hAnsi="Times New Roman"/>
          <w:sz w:val="28"/>
          <w:szCs w:val="28"/>
        </w:rPr>
        <w:t xml:space="preserve"> регламент</w:t>
      </w:r>
      <w:r>
        <w:rPr>
          <w:rFonts w:ascii="Times New Roman" w:hAnsi="Times New Roman"/>
          <w:sz w:val="28"/>
          <w:szCs w:val="28"/>
        </w:rPr>
        <w:t>у</w:t>
      </w:r>
      <w:r w:rsidRPr="00C167C7">
        <w:rPr>
          <w:rFonts w:ascii="Times New Roman" w:hAnsi="Times New Roman"/>
          <w:sz w:val="28"/>
          <w:szCs w:val="28"/>
        </w:rPr>
        <w:t xml:space="preserve"> </w:t>
      </w:r>
    </w:p>
    <w:p w:rsidR="005F2347" w:rsidRDefault="00C603D9" w:rsidP="005F2347">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 xml:space="preserve">предоставления муниципальной услуги </w:t>
      </w:r>
    </w:p>
    <w:p w:rsidR="005A5D26" w:rsidRDefault="00C603D9" w:rsidP="006879E1">
      <w:pPr>
        <w:spacing w:line="240" w:lineRule="auto"/>
        <w:ind w:firstLine="709"/>
        <w:contextualSpacing/>
        <w:jc w:val="right"/>
        <w:rPr>
          <w:rFonts w:ascii="Times New Roman" w:hAnsi="Times New Roman"/>
          <w:color w:val="000000" w:themeColor="text1"/>
          <w:sz w:val="28"/>
          <w:szCs w:val="28"/>
        </w:rPr>
      </w:pPr>
      <w:r w:rsidRPr="00C167C7">
        <w:rPr>
          <w:rFonts w:ascii="Times New Roman" w:hAnsi="Times New Roman"/>
          <w:sz w:val="28"/>
          <w:szCs w:val="28"/>
        </w:rPr>
        <w:t>«</w:t>
      </w:r>
      <w:r w:rsidR="005A5D26" w:rsidRPr="005A5D26">
        <w:rPr>
          <w:rFonts w:ascii="Times New Roman" w:hAnsi="Times New Roman"/>
          <w:color w:val="000000" w:themeColor="text1"/>
          <w:sz w:val="28"/>
          <w:szCs w:val="28"/>
        </w:rPr>
        <w:t xml:space="preserve">Предоставление в собственность, аренду, </w:t>
      </w:r>
    </w:p>
    <w:p w:rsidR="005A5D26" w:rsidRDefault="005A5D26" w:rsidP="006879E1">
      <w:pPr>
        <w:spacing w:line="240" w:lineRule="auto"/>
        <w:ind w:firstLine="709"/>
        <w:contextualSpacing/>
        <w:jc w:val="right"/>
        <w:rPr>
          <w:rFonts w:ascii="Times New Roman" w:hAnsi="Times New Roman"/>
          <w:color w:val="000000" w:themeColor="text1"/>
          <w:sz w:val="28"/>
          <w:szCs w:val="28"/>
        </w:rPr>
      </w:pPr>
      <w:r w:rsidRPr="005A5D26">
        <w:rPr>
          <w:rFonts w:ascii="Times New Roman" w:hAnsi="Times New Roman"/>
          <w:color w:val="000000" w:themeColor="text1"/>
          <w:sz w:val="28"/>
          <w:szCs w:val="28"/>
        </w:rPr>
        <w:t xml:space="preserve">постоянное (бессрочное) пользование, </w:t>
      </w:r>
    </w:p>
    <w:p w:rsidR="005A5D26" w:rsidRDefault="005A5D26" w:rsidP="006879E1">
      <w:pPr>
        <w:spacing w:line="240" w:lineRule="auto"/>
        <w:ind w:firstLine="709"/>
        <w:contextualSpacing/>
        <w:jc w:val="right"/>
        <w:rPr>
          <w:rFonts w:ascii="Times New Roman" w:hAnsi="Times New Roman"/>
          <w:color w:val="000000" w:themeColor="text1"/>
          <w:sz w:val="28"/>
          <w:szCs w:val="28"/>
        </w:rPr>
      </w:pPr>
      <w:r w:rsidRPr="005A5D26">
        <w:rPr>
          <w:rFonts w:ascii="Times New Roman" w:hAnsi="Times New Roman"/>
          <w:color w:val="000000" w:themeColor="text1"/>
          <w:sz w:val="28"/>
          <w:szCs w:val="28"/>
        </w:rPr>
        <w:t xml:space="preserve">безвозмездное пользование земельного участка, </w:t>
      </w:r>
    </w:p>
    <w:p w:rsidR="005A5D26" w:rsidRDefault="005A5D26" w:rsidP="006879E1">
      <w:pPr>
        <w:spacing w:line="240" w:lineRule="auto"/>
        <w:ind w:firstLine="709"/>
        <w:contextualSpacing/>
        <w:jc w:val="right"/>
        <w:rPr>
          <w:rFonts w:ascii="Times New Roman" w:hAnsi="Times New Roman"/>
          <w:color w:val="000000" w:themeColor="text1"/>
          <w:sz w:val="28"/>
          <w:szCs w:val="28"/>
        </w:rPr>
      </w:pPr>
      <w:r w:rsidRPr="005A5D26">
        <w:rPr>
          <w:rFonts w:ascii="Times New Roman" w:hAnsi="Times New Roman"/>
          <w:color w:val="000000" w:themeColor="text1"/>
          <w:sz w:val="28"/>
          <w:szCs w:val="28"/>
        </w:rPr>
        <w:t xml:space="preserve">находящегося в государственной или муниципальной </w:t>
      </w:r>
    </w:p>
    <w:p w:rsidR="005A5D26" w:rsidRDefault="005A5D26" w:rsidP="006879E1">
      <w:pPr>
        <w:spacing w:line="240" w:lineRule="auto"/>
        <w:ind w:firstLine="709"/>
        <w:contextualSpacing/>
        <w:jc w:val="right"/>
        <w:rPr>
          <w:rFonts w:ascii="Times New Roman" w:hAnsi="Times New Roman"/>
          <w:color w:val="000000" w:themeColor="text1"/>
          <w:sz w:val="28"/>
          <w:szCs w:val="28"/>
        </w:rPr>
      </w:pPr>
      <w:r w:rsidRPr="005A5D26">
        <w:rPr>
          <w:rFonts w:ascii="Times New Roman" w:hAnsi="Times New Roman"/>
          <w:color w:val="000000" w:themeColor="text1"/>
          <w:sz w:val="28"/>
          <w:szCs w:val="28"/>
        </w:rPr>
        <w:t>собственности, без проведения торгов»</w:t>
      </w:r>
    </w:p>
    <w:p w:rsidR="00241097" w:rsidRDefault="00241097" w:rsidP="00241097">
      <w:pPr>
        <w:spacing w:line="480" w:lineRule="auto"/>
        <w:ind w:firstLine="709"/>
        <w:contextualSpacing/>
        <w:jc w:val="right"/>
        <w:rPr>
          <w:rFonts w:ascii="Times New Roman" w:hAnsi="Times New Roman"/>
          <w:color w:val="000000" w:themeColor="text1"/>
          <w:sz w:val="28"/>
          <w:szCs w:val="28"/>
        </w:rPr>
      </w:pPr>
    </w:p>
    <w:p w:rsidR="00C603D9" w:rsidRDefault="00C603D9" w:rsidP="00C603D9">
      <w:pPr>
        <w:pStyle w:val="ConsPlusNormal"/>
        <w:ind w:firstLine="0"/>
        <w:contextualSpacing/>
        <w:jc w:val="center"/>
        <w:rPr>
          <w:rFonts w:ascii="Times New Roman" w:hAnsi="Times New Roman" w:cs="Times New Roman"/>
          <w:b/>
          <w:sz w:val="28"/>
          <w:szCs w:val="28"/>
        </w:rPr>
      </w:pPr>
      <w:r w:rsidRPr="00C603D9">
        <w:rPr>
          <w:rFonts w:ascii="Times New Roman" w:hAnsi="Times New Roman" w:cs="Times New Roman"/>
          <w:b/>
          <w:sz w:val="28"/>
          <w:szCs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отказа в предоставлении муниципальной услуги</w:t>
      </w:r>
    </w:p>
    <w:p w:rsidR="000715C4" w:rsidRDefault="000715C4" w:rsidP="00C603D9">
      <w:pPr>
        <w:pStyle w:val="ConsPlusNormal"/>
        <w:ind w:firstLine="0"/>
        <w:contextualSpacing/>
        <w:jc w:val="center"/>
        <w:rPr>
          <w:rFonts w:ascii="Times New Roman" w:hAnsi="Times New Roman" w:cs="Times New Roman"/>
          <w:b/>
          <w:sz w:val="28"/>
          <w:szCs w:val="28"/>
        </w:rPr>
      </w:pPr>
    </w:p>
    <w:tbl>
      <w:tblPr>
        <w:tblStyle w:val="a3"/>
        <w:tblW w:w="10031" w:type="dxa"/>
        <w:tblLook w:val="04A0" w:firstRow="1" w:lastRow="0" w:firstColumn="1" w:lastColumn="0" w:noHBand="0" w:noVBand="1"/>
      </w:tblPr>
      <w:tblGrid>
        <w:gridCol w:w="8472"/>
        <w:gridCol w:w="1559"/>
      </w:tblGrid>
      <w:tr w:rsidR="000715C4" w:rsidTr="000715C4">
        <w:tc>
          <w:tcPr>
            <w:tcW w:w="8472" w:type="dxa"/>
            <w:tcBorders>
              <w:top w:val="single" w:sz="4" w:space="0" w:color="auto"/>
              <w:left w:val="single" w:sz="4" w:space="0" w:color="auto"/>
              <w:bottom w:val="single" w:sz="4" w:space="0" w:color="auto"/>
              <w:right w:val="single" w:sz="4" w:space="0" w:color="auto"/>
            </w:tcBorders>
            <w:hideMark/>
          </w:tcPr>
          <w:p w:rsidR="000715C4" w:rsidRDefault="000715C4">
            <w:pPr>
              <w:contextualSpacing/>
              <w:jc w:val="center"/>
              <w:rPr>
                <w:rFonts w:ascii="Times New Roman" w:hAnsi="Times New Roman"/>
                <w:b/>
                <w:sz w:val="24"/>
                <w:szCs w:val="24"/>
                <w:lang w:eastAsia="en-US"/>
              </w:rPr>
            </w:pPr>
            <w:r>
              <w:rPr>
                <w:rFonts w:ascii="Times New Roman" w:hAnsi="Times New Roman"/>
                <w:b/>
                <w:sz w:val="24"/>
                <w:szCs w:val="24"/>
                <w:lang w:eastAsia="en-US"/>
              </w:rPr>
              <w:t>Основания для отказа в приеме запроса о предоставлении муниципальной услуги и документов, необходимых для предоставления муниципальной услуги</w:t>
            </w:r>
          </w:p>
        </w:tc>
        <w:tc>
          <w:tcPr>
            <w:tcW w:w="1559" w:type="dxa"/>
            <w:tcBorders>
              <w:top w:val="single" w:sz="4" w:space="0" w:color="auto"/>
              <w:left w:val="single" w:sz="4" w:space="0" w:color="auto"/>
              <w:bottom w:val="single" w:sz="4" w:space="0" w:color="auto"/>
              <w:right w:val="single" w:sz="4" w:space="0" w:color="auto"/>
            </w:tcBorders>
            <w:hideMark/>
          </w:tcPr>
          <w:p w:rsidR="000715C4" w:rsidRDefault="000715C4">
            <w:pPr>
              <w:contextualSpacing/>
              <w:jc w:val="center"/>
              <w:rPr>
                <w:rFonts w:ascii="Times New Roman" w:hAnsi="Times New Roman"/>
                <w:b/>
                <w:sz w:val="24"/>
                <w:szCs w:val="24"/>
                <w:lang w:eastAsia="en-US"/>
              </w:rPr>
            </w:pPr>
            <w:r>
              <w:rPr>
                <w:rFonts w:ascii="Times New Roman" w:hAnsi="Times New Roman"/>
                <w:b/>
                <w:sz w:val="24"/>
                <w:szCs w:val="24"/>
                <w:lang w:eastAsia="en-US"/>
              </w:rPr>
              <w:t>Категории (признаков) заявителя</w:t>
            </w:r>
          </w:p>
        </w:tc>
      </w:tr>
      <w:tr w:rsidR="002C43B0" w:rsidTr="000715C4">
        <w:tc>
          <w:tcPr>
            <w:tcW w:w="8472" w:type="dxa"/>
            <w:tcBorders>
              <w:top w:val="single" w:sz="4" w:space="0" w:color="auto"/>
              <w:left w:val="single" w:sz="4" w:space="0" w:color="auto"/>
              <w:bottom w:val="single" w:sz="4" w:space="0" w:color="auto"/>
              <w:right w:val="single" w:sz="4" w:space="0" w:color="auto"/>
            </w:tcBorders>
          </w:tcPr>
          <w:p w:rsidR="002C43B0" w:rsidRPr="00241097" w:rsidRDefault="002C43B0" w:rsidP="00903CD4">
            <w:pPr>
              <w:contextualSpacing/>
              <w:rPr>
                <w:rFonts w:ascii="Times New Roman" w:hAnsi="Times New Roman"/>
                <w:color w:val="FF0000"/>
                <w:sz w:val="24"/>
                <w:szCs w:val="24"/>
                <w:lang w:eastAsia="en-US"/>
              </w:rPr>
            </w:pPr>
            <w:r w:rsidRPr="002C43B0">
              <w:rPr>
                <w:rFonts w:ascii="Times New Roman" w:hAnsi="Times New Roman"/>
                <w:sz w:val="24"/>
                <w:szCs w:val="24"/>
                <w:lang w:eastAsia="en-US"/>
              </w:rPr>
              <w:t>представление неполного комплекта документов</w:t>
            </w:r>
            <w:r w:rsidR="00241097">
              <w:rPr>
                <w:rFonts w:ascii="Times New Roman" w:hAnsi="Times New Roman"/>
                <w:sz w:val="24"/>
                <w:szCs w:val="24"/>
                <w:lang w:eastAsia="en-US"/>
              </w:rPr>
              <w:t xml:space="preserve"> </w:t>
            </w:r>
            <w:bookmarkStart w:id="0" w:name="_GoBack"/>
            <w:bookmarkEnd w:id="0"/>
          </w:p>
        </w:tc>
        <w:tc>
          <w:tcPr>
            <w:tcW w:w="1559" w:type="dxa"/>
            <w:tcBorders>
              <w:top w:val="single" w:sz="4" w:space="0" w:color="auto"/>
              <w:left w:val="single" w:sz="4" w:space="0" w:color="auto"/>
              <w:bottom w:val="single" w:sz="4" w:space="0" w:color="auto"/>
              <w:right w:val="single" w:sz="4" w:space="0" w:color="auto"/>
            </w:tcBorders>
          </w:tcPr>
          <w:p w:rsidR="002C43B0" w:rsidRPr="002C43B0" w:rsidRDefault="00464FB5">
            <w:pPr>
              <w:contextualSpacing/>
              <w:jc w:val="center"/>
              <w:rPr>
                <w:rFonts w:ascii="Times New Roman" w:hAnsi="Times New Roman"/>
                <w:sz w:val="24"/>
                <w:szCs w:val="24"/>
                <w:lang w:eastAsia="en-US"/>
              </w:rPr>
            </w:pPr>
            <w:r>
              <w:rPr>
                <w:rFonts w:ascii="Times New Roman" w:hAnsi="Times New Roman"/>
                <w:sz w:val="24"/>
                <w:szCs w:val="24"/>
                <w:lang w:eastAsia="en-US"/>
              </w:rPr>
              <w:t>А-В</w:t>
            </w:r>
          </w:p>
        </w:tc>
      </w:tr>
      <w:tr w:rsidR="00464FB5" w:rsidTr="000715C4">
        <w:tc>
          <w:tcPr>
            <w:tcW w:w="8472" w:type="dxa"/>
            <w:tcBorders>
              <w:top w:val="single" w:sz="4" w:space="0" w:color="auto"/>
              <w:left w:val="single" w:sz="4" w:space="0" w:color="auto"/>
              <w:bottom w:val="single" w:sz="4" w:space="0" w:color="auto"/>
              <w:right w:val="single" w:sz="4" w:space="0" w:color="auto"/>
            </w:tcBorders>
          </w:tcPr>
          <w:p w:rsidR="00464FB5" w:rsidRPr="002C43B0" w:rsidRDefault="00464FB5" w:rsidP="002C43B0">
            <w:pPr>
              <w:contextualSpacing/>
              <w:rPr>
                <w:rFonts w:ascii="Times New Roman" w:hAnsi="Times New Roman"/>
                <w:sz w:val="24"/>
                <w:szCs w:val="24"/>
                <w:lang w:eastAsia="en-US"/>
              </w:rPr>
            </w:pPr>
            <w:r w:rsidRPr="002C43B0">
              <w:rPr>
                <w:rFonts w:ascii="Times New Roman" w:hAnsi="Times New Roman"/>
                <w:sz w:val="24"/>
                <w:szCs w:val="24"/>
                <w:lang w:eastAsia="en-US"/>
              </w:rPr>
              <w:t>представленные документы утратили силу на момент обращения за муниципальной услугой</w:t>
            </w:r>
          </w:p>
        </w:tc>
        <w:tc>
          <w:tcPr>
            <w:tcW w:w="1559" w:type="dxa"/>
            <w:tcBorders>
              <w:top w:val="single" w:sz="4" w:space="0" w:color="auto"/>
              <w:left w:val="single" w:sz="4" w:space="0" w:color="auto"/>
              <w:bottom w:val="single" w:sz="4" w:space="0" w:color="auto"/>
              <w:right w:val="single" w:sz="4" w:space="0" w:color="auto"/>
            </w:tcBorders>
          </w:tcPr>
          <w:p w:rsidR="00464FB5" w:rsidRDefault="00464FB5" w:rsidP="00464FB5">
            <w:pPr>
              <w:jc w:val="center"/>
            </w:pPr>
            <w:r w:rsidRPr="000A6D2D">
              <w:rPr>
                <w:rFonts w:ascii="Times New Roman" w:hAnsi="Times New Roman"/>
                <w:sz w:val="24"/>
                <w:szCs w:val="24"/>
                <w:lang w:eastAsia="en-US"/>
              </w:rPr>
              <w:t>А-В</w:t>
            </w:r>
          </w:p>
        </w:tc>
      </w:tr>
      <w:tr w:rsidR="00464FB5" w:rsidTr="000715C4">
        <w:tc>
          <w:tcPr>
            <w:tcW w:w="8472" w:type="dxa"/>
            <w:tcBorders>
              <w:top w:val="single" w:sz="4" w:space="0" w:color="auto"/>
              <w:left w:val="single" w:sz="4" w:space="0" w:color="auto"/>
              <w:bottom w:val="single" w:sz="4" w:space="0" w:color="auto"/>
              <w:right w:val="single" w:sz="4" w:space="0" w:color="auto"/>
            </w:tcBorders>
          </w:tcPr>
          <w:p w:rsidR="00464FB5" w:rsidRPr="002C43B0" w:rsidRDefault="00464FB5" w:rsidP="002C43B0">
            <w:pPr>
              <w:contextualSpacing/>
              <w:rPr>
                <w:rFonts w:ascii="Times New Roman" w:hAnsi="Times New Roman"/>
                <w:sz w:val="24"/>
                <w:szCs w:val="24"/>
                <w:lang w:eastAsia="en-US"/>
              </w:rPr>
            </w:pPr>
            <w:r w:rsidRPr="002C43B0">
              <w:rPr>
                <w:rFonts w:ascii="Times New Roman" w:hAnsi="Times New Roman"/>
                <w:sz w:val="24"/>
                <w:szCs w:val="24"/>
                <w:lang w:eastAsia="en-US"/>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1559" w:type="dxa"/>
            <w:tcBorders>
              <w:top w:val="single" w:sz="4" w:space="0" w:color="auto"/>
              <w:left w:val="single" w:sz="4" w:space="0" w:color="auto"/>
              <w:bottom w:val="single" w:sz="4" w:space="0" w:color="auto"/>
              <w:right w:val="single" w:sz="4" w:space="0" w:color="auto"/>
            </w:tcBorders>
          </w:tcPr>
          <w:p w:rsidR="00464FB5" w:rsidRPr="00464FB5" w:rsidRDefault="00464FB5" w:rsidP="00464FB5">
            <w:pPr>
              <w:jc w:val="center"/>
              <w:rPr>
                <w:sz w:val="24"/>
                <w:szCs w:val="24"/>
              </w:rPr>
            </w:pPr>
            <w:r w:rsidRPr="00464FB5">
              <w:rPr>
                <w:rFonts w:ascii="Times New Roman" w:hAnsi="Times New Roman"/>
                <w:sz w:val="24"/>
                <w:szCs w:val="24"/>
                <w:lang w:eastAsia="en-US"/>
              </w:rPr>
              <w:t>А-В</w:t>
            </w:r>
          </w:p>
        </w:tc>
      </w:tr>
      <w:tr w:rsidR="00464FB5" w:rsidTr="000715C4">
        <w:tc>
          <w:tcPr>
            <w:tcW w:w="8472" w:type="dxa"/>
            <w:tcBorders>
              <w:top w:val="single" w:sz="4" w:space="0" w:color="auto"/>
              <w:left w:val="single" w:sz="4" w:space="0" w:color="auto"/>
              <w:bottom w:val="single" w:sz="4" w:space="0" w:color="auto"/>
              <w:right w:val="single" w:sz="4" w:space="0" w:color="auto"/>
            </w:tcBorders>
          </w:tcPr>
          <w:p w:rsidR="00464FB5" w:rsidRPr="002C43B0" w:rsidRDefault="00464FB5" w:rsidP="002C43B0">
            <w:pPr>
              <w:contextualSpacing/>
              <w:rPr>
                <w:rFonts w:ascii="Times New Roman" w:hAnsi="Times New Roman"/>
                <w:sz w:val="24"/>
                <w:szCs w:val="24"/>
                <w:lang w:eastAsia="en-US"/>
              </w:rPr>
            </w:pPr>
            <w:r w:rsidRPr="002C43B0">
              <w:rPr>
                <w:rFonts w:ascii="Times New Roman" w:hAnsi="Times New Roman"/>
                <w:sz w:val="24"/>
                <w:szCs w:val="24"/>
                <w:lang w:eastAsia="en-US"/>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1559" w:type="dxa"/>
            <w:tcBorders>
              <w:top w:val="single" w:sz="4" w:space="0" w:color="auto"/>
              <w:left w:val="single" w:sz="4" w:space="0" w:color="auto"/>
              <w:bottom w:val="single" w:sz="4" w:space="0" w:color="auto"/>
              <w:right w:val="single" w:sz="4" w:space="0" w:color="auto"/>
            </w:tcBorders>
          </w:tcPr>
          <w:p w:rsidR="00464FB5" w:rsidRPr="00464FB5" w:rsidRDefault="00464FB5" w:rsidP="00464FB5">
            <w:pPr>
              <w:jc w:val="center"/>
              <w:rPr>
                <w:sz w:val="24"/>
                <w:szCs w:val="24"/>
              </w:rPr>
            </w:pPr>
            <w:r w:rsidRPr="00464FB5">
              <w:rPr>
                <w:rFonts w:ascii="Times New Roman" w:hAnsi="Times New Roman"/>
                <w:sz w:val="24"/>
                <w:szCs w:val="24"/>
                <w:lang w:eastAsia="en-US"/>
              </w:rPr>
              <w:t>А-В</w:t>
            </w:r>
          </w:p>
        </w:tc>
      </w:tr>
      <w:tr w:rsidR="00464FB5" w:rsidTr="000715C4">
        <w:tc>
          <w:tcPr>
            <w:tcW w:w="8472" w:type="dxa"/>
            <w:tcBorders>
              <w:top w:val="single" w:sz="4" w:space="0" w:color="auto"/>
              <w:left w:val="single" w:sz="4" w:space="0" w:color="auto"/>
              <w:bottom w:val="single" w:sz="4" w:space="0" w:color="auto"/>
              <w:right w:val="single" w:sz="4" w:space="0" w:color="auto"/>
            </w:tcBorders>
          </w:tcPr>
          <w:p w:rsidR="00464FB5" w:rsidRPr="002C43B0" w:rsidRDefault="00464FB5" w:rsidP="002C43B0">
            <w:pPr>
              <w:contextualSpacing/>
              <w:rPr>
                <w:rFonts w:ascii="Times New Roman" w:hAnsi="Times New Roman"/>
                <w:sz w:val="24"/>
                <w:szCs w:val="24"/>
                <w:lang w:eastAsia="en-US"/>
              </w:rPr>
            </w:pPr>
            <w:r w:rsidRPr="002C43B0">
              <w:rPr>
                <w:rFonts w:ascii="Times New Roman" w:hAnsi="Times New Roman"/>
                <w:sz w:val="24"/>
                <w:szCs w:val="24"/>
                <w:lang w:eastAsia="en-US"/>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1559" w:type="dxa"/>
            <w:tcBorders>
              <w:top w:val="single" w:sz="4" w:space="0" w:color="auto"/>
              <w:left w:val="single" w:sz="4" w:space="0" w:color="auto"/>
              <w:bottom w:val="single" w:sz="4" w:space="0" w:color="auto"/>
              <w:right w:val="single" w:sz="4" w:space="0" w:color="auto"/>
            </w:tcBorders>
          </w:tcPr>
          <w:p w:rsidR="00464FB5" w:rsidRPr="00464FB5" w:rsidRDefault="00464FB5" w:rsidP="00464FB5">
            <w:pPr>
              <w:jc w:val="center"/>
              <w:rPr>
                <w:sz w:val="24"/>
                <w:szCs w:val="24"/>
              </w:rPr>
            </w:pPr>
            <w:r w:rsidRPr="00464FB5">
              <w:rPr>
                <w:rFonts w:ascii="Times New Roman" w:hAnsi="Times New Roman"/>
                <w:sz w:val="24"/>
                <w:szCs w:val="24"/>
                <w:lang w:eastAsia="en-US"/>
              </w:rPr>
              <w:t>А-В</w:t>
            </w:r>
          </w:p>
        </w:tc>
      </w:tr>
      <w:tr w:rsidR="00464FB5" w:rsidTr="000715C4">
        <w:tc>
          <w:tcPr>
            <w:tcW w:w="8472" w:type="dxa"/>
            <w:tcBorders>
              <w:top w:val="single" w:sz="4" w:space="0" w:color="auto"/>
              <w:left w:val="single" w:sz="4" w:space="0" w:color="auto"/>
              <w:bottom w:val="single" w:sz="4" w:space="0" w:color="auto"/>
              <w:right w:val="single" w:sz="4" w:space="0" w:color="auto"/>
            </w:tcBorders>
          </w:tcPr>
          <w:p w:rsidR="00464FB5" w:rsidRPr="002C43B0" w:rsidRDefault="00464FB5" w:rsidP="002C43B0">
            <w:pPr>
              <w:contextualSpacing/>
              <w:rPr>
                <w:rFonts w:ascii="Times New Roman" w:hAnsi="Times New Roman"/>
                <w:sz w:val="24"/>
                <w:szCs w:val="24"/>
                <w:lang w:eastAsia="en-US"/>
              </w:rPr>
            </w:pPr>
            <w:r w:rsidRPr="002C43B0">
              <w:rPr>
                <w:rFonts w:ascii="Times New Roman" w:hAnsi="Times New Roman"/>
                <w:sz w:val="24"/>
                <w:szCs w:val="24"/>
                <w:lang w:eastAsia="en-US"/>
              </w:rPr>
              <w:t>подача заявления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tc>
        <w:tc>
          <w:tcPr>
            <w:tcW w:w="1559" w:type="dxa"/>
            <w:tcBorders>
              <w:top w:val="single" w:sz="4" w:space="0" w:color="auto"/>
              <w:left w:val="single" w:sz="4" w:space="0" w:color="auto"/>
              <w:bottom w:val="single" w:sz="4" w:space="0" w:color="auto"/>
              <w:right w:val="single" w:sz="4" w:space="0" w:color="auto"/>
            </w:tcBorders>
          </w:tcPr>
          <w:p w:rsidR="00464FB5" w:rsidRPr="00464FB5" w:rsidRDefault="00464FB5" w:rsidP="00464FB5">
            <w:pPr>
              <w:jc w:val="center"/>
              <w:rPr>
                <w:sz w:val="24"/>
                <w:szCs w:val="24"/>
              </w:rPr>
            </w:pPr>
            <w:r w:rsidRPr="00464FB5">
              <w:rPr>
                <w:rFonts w:ascii="Times New Roman" w:hAnsi="Times New Roman"/>
                <w:sz w:val="24"/>
                <w:szCs w:val="24"/>
                <w:lang w:eastAsia="en-US"/>
              </w:rPr>
              <w:t>А-В</w:t>
            </w:r>
          </w:p>
        </w:tc>
      </w:tr>
      <w:tr w:rsidR="002C43B0" w:rsidTr="000715C4">
        <w:tc>
          <w:tcPr>
            <w:tcW w:w="8472" w:type="dxa"/>
            <w:tcBorders>
              <w:top w:val="single" w:sz="4" w:space="0" w:color="auto"/>
              <w:left w:val="single" w:sz="4" w:space="0" w:color="auto"/>
              <w:bottom w:val="single" w:sz="4" w:space="0" w:color="auto"/>
              <w:right w:val="single" w:sz="4" w:space="0" w:color="auto"/>
            </w:tcBorders>
          </w:tcPr>
          <w:p w:rsidR="002C43B0" w:rsidRPr="002C43B0" w:rsidRDefault="002C43B0" w:rsidP="002C43B0">
            <w:pPr>
              <w:contextualSpacing/>
              <w:rPr>
                <w:rFonts w:ascii="Times New Roman" w:hAnsi="Times New Roman"/>
                <w:sz w:val="24"/>
                <w:szCs w:val="24"/>
                <w:lang w:eastAsia="en-US"/>
              </w:rPr>
            </w:pPr>
            <w:r w:rsidRPr="002C43B0">
              <w:rPr>
                <w:rFonts w:ascii="Times New Roman" w:hAnsi="Times New Roman"/>
                <w:sz w:val="24"/>
                <w:szCs w:val="24"/>
                <w:lang w:eastAsia="en-US"/>
              </w:rPr>
              <w:t>неполное заполнение полей в форме заявления,  в  том  числе в интерактивной форме заявления на ЕПГУ</w:t>
            </w:r>
          </w:p>
        </w:tc>
        <w:tc>
          <w:tcPr>
            <w:tcW w:w="1559" w:type="dxa"/>
            <w:tcBorders>
              <w:top w:val="single" w:sz="4" w:space="0" w:color="auto"/>
              <w:left w:val="single" w:sz="4" w:space="0" w:color="auto"/>
              <w:bottom w:val="single" w:sz="4" w:space="0" w:color="auto"/>
              <w:right w:val="single" w:sz="4" w:space="0" w:color="auto"/>
            </w:tcBorders>
          </w:tcPr>
          <w:p w:rsidR="002C43B0" w:rsidRPr="00464FB5" w:rsidRDefault="00464FB5">
            <w:pPr>
              <w:contextualSpacing/>
              <w:jc w:val="center"/>
              <w:rPr>
                <w:rFonts w:ascii="Times New Roman" w:hAnsi="Times New Roman"/>
                <w:sz w:val="24"/>
                <w:szCs w:val="24"/>
                <w:lang w:eastAsia="en-US"/>
              </w:rPr>
            </w:pPr>
            <w:r w:rsidRPr="00464FB5">
              <w:rPr>
                <w:rFonts w:ascii="Times New Roman" w:hAnsi="Times New Roman"/>
                <w:sz w:val="24"/>
                <w:szCs w:val="24"/>
                <w:lang w:eastAsia="en-US"/>
              </w:rPr>
              <w:t>А-В</w:t>
            </w:r>
          </w:p>
        </w:tc>
      </w:tr>
      <w:tr w:rsidR="002C43B0" w:rsidTr="000715C4">
        <w:tc>
          <w:tcPr>
            <w:tcW w:w="8472" w:type="dxa"/>
            <w:tcBorders>
              <w:top w:val="single" w:sz="4" w:space="0" w:color="auto"/>
              <w:left w:val="single" w:sz="4" w:space="0" w:color="auto"/>
              <w:bottom w:val="single" w:sz="4" w:space="0" w:color="auto"/>
              <w:right w:val="single" w:sz="4" w:space="0" w:color="auto"/>
            </w:tcBorders>
          </w:tcPr>
          <w:p w:rsidR="002C43B0" w:rsidRPr="002C43B0" w:rsidRDefault="002C43B0" w:rsidP="002C43B0">
            <w:pPr>
              <w:contextualSpacing/>
              <w:rPr>
                <w:rFonts w:ascii="Times New Roman" w:hAnsi="Times New Roman"/>
                <w:sz w:val="24"/>
                <w:szCs w:val="24"/>
                <w:lang w:eastAsia="en-US"/>
              </w:rPr>
            </w:pPr>
            <w:r w:rsidRPr="002C43B0">
              <w:rPr>
                <w:rFonts w:ascii="Times New Roman" w:hAnsi="Times New Roman"/>
                <w:sz w:val="24"/>
                <w:szCs w:val="24"/>
                <w:lang w:eastAsia="en-US"/>
              </w:rPr>
              <w:t>заявление подано лицом, не имеющим полномочий представлять интересы заявителя</w:t>
            </w:r>
          </w:p>
        </w:tc>
        <w:tc>
          <w:tcPr>
            <w:tcW w:w="1559" w:type="dxa"/>
            <w:tcBorders>
              <w:top w:val="single" w:sz="4" w:space="0" w:color="auto"/>
              <w:left w:val="single" w:sz="4" w:space="0" w:color="auto"/>
              <w:bottom w:val="single" w:sz="4" w:space="0" w:color="auto"/>
              <w:right w:val="single" w:sz="4" w:space="0" w:color="auto"/>
            </w:tcBorders>
          </w:tcPr>
          <w:p w:rsidR="002C43B0" w:rsidRPr="00464FB5" w:rsidRDefault="00464FB5">
            <w:pPr>
              <w:contextualSpacing/>
              <w:jc w:val="center"/>
              <w:rPr>
                <w:rFonts w:ascii="Times New Roman" w:hAnsi="Times New Roman"/>
                <w:sz w:val="24"/>
                <w:szCs w:val="24"/>
                <w:lang w:eastAsia="en-US"/>
              </w:rPr>
            </w:pPr>
            <w:r w:rsidRPr="00464FB5">
              <w:rPr>
                <w:rFonts w:ascii="Times New Roman" w:hAnsi="Times New Roman"/>
                <w:sz w:val="24"/>
                <w:szCs w:val="24"/>
                <w:lang w:eastAsia="en-US"/>
              </w:rPr>
              <w:t>В</w:t>
            </w:r>
          </w:p>
        </w:tc>
      </w:tr>
    </w:tbl>
    <w:p w:rsidR="005F2347" w:rsidRDefault="005F2347" w:rsidP="00C603D9">
      <w:pPr>
        <w:pStyle w:val="ConsPlusNormal"/>
        <w:ind w:firstLine="0"/>
        <w:contextualSpacing/>
        <w:jc w:val="center"/>
        <w:rPr>
          <w:rFonts w:ascii="Times New Roman" w:hAnsi="Times New Roman" w:cs="Times New Roman"/>
          <w:b/>
          <w:sz w:val="28"/>
          <w:szCs w:val="28"/>
        </w:rPr>
      </w:pPr>
    </w:p>
    <w:tbl>
      <w:tblPr>
        <w:tblStyle w:val="a3"/>
        <w:tblW w:w="10031" w:type="dxa"/>
        <w:tblLook w:val="04A0" w:firstRow="1" w:lastRow="0" w:firstColumn="1" w:lastColumn="0" w:noHBand="0" w:noVBand="1"/>
      </w:tblPr>
      <w:tblGrid>
        <w:gridCol w:w="8472"/>
        <w:gridCol w:w="1559"/>
      </w:tblGrid>
      <w:tr w:rsidR="0013570B" w:rsidTr="000715C4">
        <w:tc>
          <w:tcPr>
            <w:tcW w:w="8472" w:type="dxa"/>
            <w:tcBorders>
              <w:top w:val="single" w:sz="4" w:space="0" w:color="auto"/>
              <w:left w:val="single" w:sz="4" w:space="0" w:color="auto"/>
              <w:bottom w:val="single" w:sz="4" w:space="0" w:color="auto"/>
              <w:right w:val="single" w:sz="4" w:space="0" w:color="auto"/>
            </w:tcBorders>
            <w:hideMark/>
          </w:tcPr>
          <w:p w:rsidR="0013570B" w:rsidRDefault="0013570B">
            <w:pPr>
              <w:pStyle w:val="ConsPlusNormal"/>
              <w:ind w:firstLine="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Основания для приостановления предоставления муниципальной услуги</w:t>
            </w:r>
          </w:p>
        </w:tc>
        <w:tc>
          <w:tcPr>
            <w:tcW w:w="1559" w:type="dxa"/>
            <w:tcBorders>
              <w:top w:val="single" w:sz="4" w:space="0" w:color="auto"/>
              <w:left w:val="single" w:sz="4" w:space="0" w:color="auto"/>
              <w:bottom w:val="single" w:sz="4" w:space="0" w:color="auto"/>
              <w:right w:val="single" w:sz="4" w:space="0" w:color="auto"/>
            </w:tcBorders>
            <w:hideMark/>
          </w:tcPr>
          <w:p w:rsidR="0013570B" w:rsidRDefault="0013570B">
            <w:pPr>
              <w:pStyle w:val="ConsPlusNormal"/>
              <w:ind w:firstLine="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Категории (признаков) заявителя</w:t>
            </w:r>
          </w:p>
        </w:tc>
      </w:tr>
      <w:tr w:rsidR="0013570B" w:rsidTr="000715C4">
        <w:tc>
          <w:tcPr>
            <w:tcW w:w="10031" w:type="dxa"/>
            <w:gridSpan w:val="2"/>
            <w:tcBorders>
              <w:top w:val="single" w:sz="4" w:space="0" w:color="auto"/>
              <w:left w:val="single" w:sz="4" w:space="0" w:color="auto"/>
              <w:bottom w:val="single" w:sz="4" w:space="0" w:color="auto"/>
              <w:right w:val="single" w:sz="4" w:space="0" w:color="auto"/>
            </w:tcBorders>
            <w:hideMark/>
          </w:tcPr>
          <w:p w:rsidR="0013570B" w:rsidRDefault="0013570B">
            <w:pPr>
              <w:pStyle w:val="ConsPlusNorma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не предусмотрены</w:t>
            </w:r>
          </w:p>
        </w:tc>
      </w:tr>
    </w:tbl>
    <w:p w:rsidR="0013570B" w:rsidRDefault="0013570B"/>
    <w:tbl>
      <w:tblPr>
        <w:tblStyle w:val="a3"/>
        <w:tblW w:w="10031" w:type="dxa"/>
        <w:tblLook w:val="04A0" w:firstRow="1" w:lastRow="0" w:firstColumn="1" w:lastColumn="0" w:noHBand="0" w:noVBand="1"/>
      </w:tblPr>
      <w:tblGrid>
        <w:gridCol w:w="8472"/>
        <w:gridCol w:w="1559"/>
      </w:tblGrid>
      <w:tr w:rsidR="000715C4" w:rsidRPr="008F7ACF" w:rsidTr="000715C4">
        <w:tc>
          <w:tcPr>
            <w:tcW w:w="8472" w:type="dxa"/>
          </w:tcPr>
          <w:p w:rsidR="000715C4" w:rsidRPr="008F7ACF" w:rsidRDefault="000715C4" w:rsidP="008F7ACF">
            <w:pPr>
              <w:contextualSpacing/>
              <w:jc w:val="center"/>
              <w:rPr>
                <w:rFonts w:ascii="Times New Roman" w:hAnsi="Times New Roman"/>
                <w:b/>
                <w:sz w:val="24"/>
                <w:szCs w:val="24"/>
              </w:rPr>
            </w:pPr>
            <w:r w:rsidRPr="008F7ACF">
              <w:rPr>
                <w:rFonts w:ascii="Times New Roman" w:hAnsi="Times New Roman"/>
                <w:b/>
                <w:sz w:val="24"/>
                <w:szCs w:val="24"/>
              </w:rPr>
              <w:t>Основания для отказа в предоставлении муниципальной услуги</w:t>
            </w:r>
          </w:p>
        </w:tc>
        <w:tc>
          <w:tcPr>
            <w:tcW w:w="1559" w:type="dxa"/>
          </w:tcPr>
          <w:p w:rsidR="000715C4" w:rsidRPr="00464FB5" w:rsidRDefault="000715C4" w:rsidP="008F7ACF">
            <w:pPr>
              <w:contextualSpacing/>
              <w:jc w:val="center"/>
              <w:rPr>
                <w:rFonts w:ascii="Times New Roman" w:hAnsi="Times New Roman"/>
                <w:b/>
                <w:sz w:val="24"/>
                <w:szCs w:val="24"/>
              </w:rPr>
            </w:pPr>
            <w:r w:rsidRPr="00464FB5">
              <w:rPr>
                <w:rFonts w:ascii="Times New Roman" w:hAnsi="Times New Roman"/>
                <w:b/>
                <w:sz w:val="24"/>
                <w:szCs w:val="24"/>
              </w:rPr>
              <w:t>Категории (признаков) заявителя</w:t>
            </w:r>
          </w:p>
        </w:tc>
      </w:tr>
      <w:tr w:rsidR="000715C4" w:rsidRPr="008F7ACF" w:rsidTr="000715C4">
        <w:tc>
          <w:tcPr>
            <w:tcW w:w="8472" w:type="dxa"/>
          </w:tcPr>
          <w:p w:rsidR="000715C4" w:rsidRPr="00B73BCA" w:rsidRDefault="002C43B0" w:rsidP="008558B2">
            <w:pPr>
              <w:rPr>
                <w:rFonts w:ascii="Times New Roman" w:hAnsi="Times New Roman"/>
                <w:sz w:val="24"/>
                <w:szCs w:val="24"/>
              </w:rPr>
            </w:pPr>
            <w:r w:rsidRPr="002C43B0">
              <w:rPr>
                <w:rFonts w:ascii="Times New Roman" w:hAnsi="Times New Roman"/>
                <w:sz w:val="24"/>
                <w:szCs w:val="24"/>
              </w:rPr>
              <w:t xml:space="preserve">с заявлением обратилось лицо, которое в соответствии с земельным законодательством не имеет права на приобретение земельного участка без </w:t>
            </w:r>
            <w:r w:rsidRPr="002C43B0">
              <w:rPr>
                <w:rFonts w:ascii="Times New Roman" w:hAnsi="Times New Roman"/>
                <w:sz w:val="24"/>
                <w:szCs w:val="24"/>
              </w:rPr>
              <w:lastRenderedPageBreak/>
              <w:t>проведения торгов</w:t>
            </w:r>
          </w:p>
        </w:tc>
        <w:tc>
          <w:tcPr>
            <w:tcW w:w="1559" w:type="dxa"/>
          </w:tcPr>
          <w:p w:rsidR="000715C4" w:rsidRPr="00464FB5" w:rsidRDefault="00464FB5" w:rsidP="006F5107">
            <w:pPr>
              <w:contextualSpacing/>
              <w:jc w:val="center"/>
              <w:rPr>
                <w:rFonts w:ascii="Times New Roman" w:hAnsi="Times New Roman"/>
                <w:sz w:val="24"/>
                <w:szCs w:val="24"/>
              </w:rPr>
            </w:pPr>
            <w:r w:rsidRPr="00464FB5">
              <w:rPr>
                <w:rFonts w:ascii="Times New Roman" w:hAnsi="Times New Roman"/>
                <w:sz w:val="24"/>
                <w:szCs w:val="24"/>
              </w:rPr>
              <w:lastRenderedPageBreak/>
              <w:t>А-В</w:t>
            </w:r>
          </w:p>
        </w:tc>
      </w:tr>
      <w:tr w:rsidR="001F640F" w:rsidRPr="008F7ACF" w:rsidTr="000715C4">
        <w:tc>
          <w:tcPr>
            <w:tcW w:w="8472" w:type="dxa"/>
          </w:tcPr>
          <w:p w:rsidR="001F640F" w:rsidRPr="00B73BCA" w:rsidRDefault="002C43B0" w:rsidP="00D179FB">
            <w:pPr>
              <w:rPr>
                <w:rFonts w:ascii="Times New Roman" w:hAnsi="Times New Roman"/>
                <w:sz w:val="24"/>
                <w:szCs w:val="24"/>
              </w:rPr>
            </w:pPr>
            <w:proofErr w:type="gramStart"/>
            <w:r w:rsidRPr="002C43B0">
              <w:rPr>
                <w:rFonts w:ascii="Times New Roman" w:hAnsi="Times New Roman"/>
                <w:sz w:val="24"/>
                <w:szCs w:val="24"/>
              </w:rPr>
              <w:lastRenderedPageBreak/>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предоставлении в безвозмездное пользование гражданам и юридическим лицам для сельскохозяйственного, </w:t>
            </w:r>
            <w:proofErr w:type="spellStart"/>
            <w:r w:rsidRPr="002C43B0">
              <w:rPr>
                <w:rFonts w:ascii="Times New Roman" w:hAnsi="Times New Roman"/>
                <w:sz w:val="24"/>
                <w:szCs w:val="24"/>
              </w:rPr>
              <w:t>охотхозяйственного</w:t>
            </w:r>
            <w:proofErr w:type="spellEnd"/>
            <w:r w:rsidRPr="002C43B0">
              <w:rPr>
                <w:rFonts w:ascii="Times New Roman" w:hAnsi="Times New Roman"/>
                <w:sz w:val="24"/>
                <w:szCs w:val="24"/>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w:t>
            </w:r>
            <w:proofErr w:type="gramEnd"/>
            <w:r w:rsidRPr="002C43B0">
              <w:rPr>
                <w:rFonts w:ascii="Times New Roman" w:hAnsi="Times New Roman"/>
                <w:sz w:val="24"/>
                <w:szCs w:val="24"/>
              </w:rPr>
              <w:t xml:space="preserve">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tc>
        <w:tc>
          <w:tcPr>
            <w:tcW w:w="1559" w:type="dxa"/>
          </w:tcPr>
          <w:p w:rsidR="001F640F" w:rsidRPr="00464FB5" w:rsidRDefault="00464FB5" w:rsidP="001F640F">
            <w:pPr>
              <w:jc w:val="center"/>
              <w:rPr>
                <w:rFonts w:ascii="Times New Roman" w:hAnsi="Times New Roman"/>
                <w:sz w:val="24"/>
                <w:szCs w:val="24"/>
              </w:rPr>
            </w:pPr>
            <w:r w:rsidRPr="00464FB5">
              <w:rPr>
                <w:rFonts w:ascii="Times New Roman" w:hAnsi="Times New Roman"/>
                <w:sz w:val="24"/>
                <w:szCs w:val="24"/>
              </w:rPr>
              <w:t>А-В</w:t>
            </w:r>
          </w:p>
        </w:tc>
      </w:tr>
      <w:tr w:rsidR="001F640F" w:rsidRPr="008F7ACF" w:rsidTr="000715C4">
        <w:tc>
          <w:tcPr>
            <w:tcW w:w="8472" w:type="dxa"/>
          </w:tcPr>
          <w:p w:rsidR="001F640F" w:rsidRPr="00B73BCA" w:rsidRDefault="002C43B0" w:rsidP="00D179FB">
            <w:pPr>
              <w:rPr>
                <w:rFonts w:ascii="Times New Roman" w:hAnsi="Times New Roman"/>
                <w:sz w:val="24"/>
                <w:szCs w:val="24"/>
              </w:rPr>
            </w:pPr>
            <w:proofErr w:type="gramStart"/>
            <w:r w:rsidRPr="002C43B0">
              <w:rPr>
                <w:rFonts w:ascii="Times New Roman" w:hAnsi="Times New Roman"/>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w:t>
            </w:r>
            <w:proofErr w:type="gramEnd"/>
            <w:r w:rsidRPr="002C43B0">
              <w:rPr>
                <w:rFonts w:ascii="Times New Roman" w:hAnsi="Times New Roman"/>
                <w:sz w:val="24"/>
                <w:szCs w:val="24"/>
              </w:rPr>
              <w:t xml:space="preserve"> </w:t>
            </w:r>
            <w:proofErr w:type="gramStart"/>
            <w:r w:rsidRPr="002C43B0">
              <w:rPr>
                <w:rFonts w:ascii="Times New Roman" w:hAnsi="Times New Roman"/>
                <w:sz w:val="24"/>
                <w:szCs w:val="24"/>
              </w:rPr>
              <w:t>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tc>
        <w:tc>
          <w:tcPr>
            <w:tcW w:w="1559" w:type="dxa"/>
          </w:tcPr>
          <w:p w:rsidR="001F640F" w:rsidRPr="00464FB5" w:rsidRDefault="00464FB5" w:rsidP="001F640F">
            <w:pPr>
              <w:jc w:val="center"/>
              <w:rPr>
                <w:rFonts w:ascii="Times New Roman" w:hAnsi="Times New Roman"/>
                <w:sz w:val="24"/>
                <w:szCs w:val="24"/>
              </w:rPr>
            </w:pPr>
            <w:r>
              <w:rPr>
                <w:rFonts w:ascii="Times New Roman" w:hAnsi="Times New Roman"/>
                <w:sz w:val="24"/>
                <w:szCs w:val="24"/>
              </w:rPr>
              <w:t>А-В</w:t>
            </w:r>
          </w:p>
        </w:tc>
      </w:tr>
      <w:tr w:rsidR="001F640F" w:rsidRPr="008F7ACF" w:rsidTr="000715C4">
        <w:tc>
          <w:tcPr>
            <w:tcW w:w="8472" w:type="dxa"/>
          </w:tcPr>
          <w:p w:rsidR="001F640F" w:rsidRPr="00B73BCA" w:rsidRDefault="002C43B0" w:rsidP="00D179FB">
            <w:pPr>
              <w:rPr>
                <w:rFonts w:ascii="Times New Roman" w:hAnsi="Times New Roman"/>
                <w:sz w:val="24"/>
                <w:szCs w:val="24"/>
              </w:rPr>
            </w:pPr>
            <w:proofErr w:type="gramStart"/>
            <w:r w:rsidRPr="002C43B0">
              <w:rPr>
                <w:rFonts w:ascii="Times New Roman" w:hAnsi="Times New Roman"/>
                <w:sz w:val="24"/>
                <w:szCs w:val="24"/>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w:t>
            </w:r>
            <w:proofErr w:type="gramEnd"/>
            <w:r w:rsidRPr="002C43B0">
              <w:rPr>
                <w:rFonts w:ascii="Times New Roman" w:hAnsi="Times New Roman"/>
                <w:sz w:val="24"/>
                <w:szCs w:val="24"/>
              </w:rPr>
              <w:t xml:space="preserve"> </w:t>
            </w:r>
            <w:proofErr w:type="gramStart"/>
            <w:r w:rsidRPr="002C43B0">
              <w:rPr>
                <w:rFonts w:ascii="Times New Roman" w:hAnsi="Times New Roman"/>
                <w:sz w:val="24"/>
                <w:szCs w:val="24"/>
              </w:rPr>
              <w:t>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w:t>
            </w:r>
            <w:proofErr w:type="gramEnd"/>
            <w:r w:rsidRPr="002C43B0">
              <w:rPr>
                <w:rFonts w:ascii="Times New Roman" w:hAnsi="Times New Roman"/>
                <w:sz w:val="24"/>
                <w:szCs w:val="24"/>
              </w:rPr>
              <w:t xml:space="preserve"> обязанности, предусмотренные частью 11 статьи 55.32 Градостроительного кодекса Российской Федерации</w:t>
            </w:r>
          </w:p>
        </w:tc>
        <w:tc>
          <w:tcPr>
            <w:tcW w:w="1559" w:type="dxa"/>
          </w:tcPr>
          <w:p w:rsidR="001F640F" w:rsidRPr="00464FB5" w:rsidRDefault="00464FB5" w:rsidP="001F640F">
            <w:pPr>
              <w:jc w:val="center"/>
              <w:rPr>
                <w:rFonts w:ascii="Times New Roman" w:hAnsi="Times New Roman"/>
                <w:sz w:val="24"/>
                <w:szCs w:val="24"/>
              </w:rPr>
            </w:pPr>
            <w:r>
              <w:rPr>
                <w:rFonts w:ascii="Times New Roman" w:hAnsi="Times New Roman"/>
                <w:sz w:val="24"/>
                <w:szCs w:val="24"/>
              </w:rPr>
              <w:t>А-В</w:t>
            </w:r>
          </w:p>
        </w:tc>
      </w:tr>
      <w:tr w:rsidR="001F640F" w:rsidRPr="008F7ACF" w:rsidTr="000715C4">
        <w:tc>
          <w:tcPr>
            <w:tcW w:w="8472" w:type="dxa"/>
          </w:tcPr>
          <w:p w:rsidR="001F640F" w:rsidRPr="00B73BCA" w:rsidRDefault="002C43B0" w:rsidP="00B73BCA">
            <w:pPr>
              <w:rPr>
                <w:rFonts w:ascii="Times New Roman" w:hAnsi="Times New Roman"/>
                <w:sz w:val="24"/>
                <w:szCs w:val="24"/>
              </w:rPr>
            </w:pPr>
            <w:proofErr w:type="gramStart"/>
            <w:r w:rsidRPr="002C43B0">
              <w:rPr>
                <w:rFonts w:ascii="Times New Roman" w:hAnsi="Times New Roman"/>
                <w:sz w:val="24"/>
                <w:szCs w:val="24"/>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w:t>
            </w:r>
            <w:proofErr w:type="gramEnd"/>
            <w:r w:rsidRPr="002C43B0">
              <w:rPr>
                <w:rFonts w:ascii="Times New Roman" w:hAnsi="Times New Roman"/>
                <w:sz w:val="24"/>
                <w:szCs w:val="24"/>
              </w:rPr>
              <w:t xml:space="preserve"> обратился правообладатель этих здания, сооружения, помещений в них, этого объекта незавершенного строительства</w:t>
            </w:r>
          </w:p>
        </w:tc>
        <w:tc>
          <w:tcPr>
            <w:tcW w:w="1559" w:type="dxa"/>
          </w:tcPr>
          <w:p w:rsidR="001F640F" w:rsidRPr="00464FB5" w:rsidRDefault="00464FB5" w:rsidP="001F640F">
            <w:pPr>
              <w:jc w:val="center"/>
              <w:rPr>
                <w:rFonts w:ascii="Times New Roman" w:hAnsi="Times New Roman"/>
                <w:sz w:val="24"/>
                <w:szCs w:val="24"/>
              </w:rPr>
            </w:pPr>
            <w:r>
              <w:rPr>
                <w:rFonts w:ascii="Times New Roman" w:hAnsi="Times New Roman"/>
                <w:sz w:val="24"/>
                <w:szCs w:val="24"/>
              </w:rPr>
              <w:t>А-В</w:t>
            </w:r>
          </w:p>
        </w:tc>
      </w:tr>
      <w:tr w:rsidR="001F640F" w:rsidRPr="008F7ACF" w:rsidTr="000715C4">
        <w:tc>
          <w:tcPr>
            <w:tcW w:w="8472" w:type="dxa"/>
          </w:tcPr>
          <w:p w:rsidR="001F640F" w:rsidRPr="00B73BCA" w:rsidRDefault="002C43B0" w:rsidP="00D179FB">
            <w:pPr>
              <w:rPr>
                <w:rFonts w:ascii="Times New Roman" w:hAnsi="Times New Roman"/>
                <w:sz w:val="24"/>
                <w:szCs w:val="24"/>
              </w:rPr>
            </w:pPr>
            <w:r w:rsidRPr="002C43B0">
              <w:rPr>
                <w:rFonts w:ascii="Times New Roman" w:hAnsi="Times New Roman"/>
                <w:sz w:val="24"/>
                <w:szCs w:val="24"/>
              </w:rPr>
              <w:t xml:space="preserve">указанный в заявлении о предоставлении земельного участка земельный </w:t>
            </w:r>
            <w:r w:rsidRPr="002C43B0">
              <w:rPr>
                <w:rFonts w:ascii="Times New Roman" w:hAnsi="Times New Roman"/>
                <w:sz w:val="24"/>
                <w:szCs w:val="24"/>
              </w:rPr>
              <w:lastRenderedPageBreak/>
              <w:t>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tc>
        <w:tc>
          <w:tcPr>
            <w:tcW w:w="1559" w:type="dxa"/>
          </w:tcPr>
          <w:p w:rsidR="001F640F" w:rsidRPr="00464FB5" w:rsidRDefault="00464FB5" w:rsidP="001F640F">
            <w:pPr>
              <w:jc w:val="center"/>
              <w:rPr>
                <w:rFonts w:ascii="Times New Roman" w:hAnsi="Times New Roman"/>
                <w:sz w:val="24"/>
                <w:szCs w:val="24"/>
              </w:rPr>
            </w:pPr>
            <w:r>
              <w:rPr>
                <w:rFonts w:ascii="Times New Roman" w:hAnsi="Times New Roman"/>
                <w:sz w:val="24"/>
                <w:szCs w:val="24"/>
              </w:rPr>
              <w:lastRenderedPageBreak/>
              <w:t>А-В</w:t>
            </w:r>
          </w:p>
        </w:tc>
      </w:tr>
      <w:tr w:rsidR="002C43B0" w:rsidRPr="008F7ACF" w:rsidTr="000715C4">
        <w:tc>
          <w:tcPr>
            <w:tcW w:w="8472" w:type="dxa"/>
          </w:tcPr>
          <w:p w:rsidR="002C43B0" w:rsidRPr="00B73BCA" w:rsidRDefault="002C43B0" w:rsidP="00D179FB">
            <w:pPr>
              <w:rPr>
                <w:rFonts w:ascii="Times New Roman" w:hAnsi="Times New Roman"/>
                <w:sz w:val="24"/>
                <w:szCs w:val="24"/>
              </w:rPr>
            </w:pPr>
            <w:proofErr w:type="gramStart"/>
            <w:r w:rsidRPr="002C43B0">
              <w:rPr>
                <w:rFonts w:ascii="Times New Roman" w:hAnsi="Times New Roman"/>
                <w:sz w:val="24"/>
                <w:szCs w:val="24"/>
              </w:rPr>
              <w:lastRenderedPageBreak/>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tc>
        <w:tc>
          <w:tcPr>
            <w:tcW w:w="1559" w:type="dxa"/>
          </w:tcPr>
          <w:p w:rsidR="002C43B0" w:rsidRPr="00464FB5" w:rsidRDefault="00464FB5"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B73BCA" w:rsidRDefault="002C43B0" w:rsidP="00D179FB">
            <w:pPr>
              <w:rPr>
                <w:rFonts w:ascii="Times New Roman" w:hAnsi="Times New Roman"/>
                <w:sz w:val="24"/>
                <w:szCs w:val="24"/>
              </w:rPr>
            </w:pPr>
            <w:proofErr w:type="gramStart"/>
            <w:r w:rsidRPr="002C43B0">
              <w:rPr>
                <w:rFonts w:ascii="Times New Roman" w:hAnsi="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w:t>
            </w:r>
            <w:proofErr w:type="gramEnd"/>
            <w:r w:rsidRPr="002C43B0">
              <w:rPr>
                <w:rFonts w:ascii="Times New Roman" w:hAnsi="Times New Roman"/>
                <w:sz w:val="24"/>
                <w:szCs w:val="24"/>
              </w:rPr>
              <w:t>,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1559" w:type="dxa"/>
          </w:tcPr>
          <w:p w:rsidR="002C43B0" w:rsidRPr="00464FB5" w:rsidRDefault="00464FB5"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B73BCA" w:rsidRDefault="002C43B0" w:rsidP="00D179FB">
            <w:pPr>
              <w:rPr>
                <w:rFonts w:ascii="Times New Roman" w:hAnsi="Times New Roman"/>
                <w:sz w:val="24"/>
                <w:szCs w:val="24"/>
              </w:rPr>
            </w:pPr>
            <w:proofErr w:type="gramStart"/>
            <w:r w:rsidRPr="002C43B0">
              <w:rPr>
                <w:rFonts w:ascii="Times New Roman" w:hAnsi="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w:t>
            </w:r>
            <w:proofErr w:type="gramEnd"/>
            <w:r w:rsidRPr="002C43B0">
              <w:rPr>
                <w:rFonts w:ascii="Times New Roman" w:hAnsi="Times New Roman"/>
                <w:sz w:val="24"/>
                <w:szCs w:val="24"/>
              </w:rPr>
              <w:t xml:space="preserve">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B73BCA" w:rsidRDefault="002C43B0" w:rsidP="00D179FB">
            <w:pPr>
              <w:rPr>
                <w:rFonts w:ascii="Times New Roman" w:hAnsi="Times New Roman"/>
                <w:sz w:val="24"/>
                <w:szCs w:val="24"/>
              </w:rPr>
            </w:pPr>
            <w:proofErr w:type="gramStart"/>
            <w:r w:rsidRPr="002C43B0">
              <w:rPr>
                <w:rFonts w:ascii="Times New Roman" w:hAnsi="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w:t>
            </w:r>
            <w:proofErr w:type="gramEnd"/>
            <w:r w:rsidRPr="002C43B0">
              <w:rPr>
                <w:rFonts w:ascii="Times New Roman" w:hAnsi="Times New Roman"/>
                <w:sz w:val="24"/>
                <w:szCs w:val="24"/>
              </w:rPr>
              <w:t xml:space="preserve">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B73BCA" w:rsidRDefault="002C43B0" w:rsidP="00D179FB">
            <w:pPr>
              <w:rPr>
                <w:rFonts w:ascii="Times New Roman" w:hAnsi="Times New Roman"/>
                <w:sz w:val="24"/>
                <w:szCs w:val="24"/>
              </w:rPr>
            </w:pPr>
            <w:r w:rsidRPr="002C43B0">
              <w:rPr>
                <w:rFonts w:ascii="Times New Roman" w:hAnsi="Times New Roman"/>
                <w:sz w:val="24"/>
                <w:szCs w:val="24"/>
              </w:rPr>
              <w:t xml:space="preserve">указанный в заявлении земельный участок является предметом аукциона, </w:t>
            </w:r>
            <w:proofErr w:type="gramStart"/>
            <w:r w:rsidRPr="002C43B0">
              <w:rPr>
                <w:rFonts w:ascii="Times New Roman" w:hAnsi="Times New Roman"/>
                <w:sz w:val="24"/>
                <w:szCs w:val="24"/>
              </w:rPr>
              <w:t>извещение</w:t>
            </w:r>
            <w:proofErr w:type="gramEnd"/>
            <w:r w:rsidRPr="002C43B0">
              <w:rPr>
                <w:rFonts w:ascii="Times New Roman" w:hAnsi="Times New Roman"/>
                <w:sz w:val="24"/>
                <w:szCs w:val="24"/>
              </w:rPr>
              <w:t xml:space="preserve"> о проведении которого размещено в соответствии с пунктом 19 статьи 39.11 ЗК РФ</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B73BCA" w:rsidRDefault="002C43B0" w:rsidP="00D179FB">
            <w:pPr>
              <w:rPr>
                <w:rFonts w:ascii="Times New Roman" w:hAnsi="Times New Roman"/>
                <w:sz w:val="24"/>
                <w:szCs w:val="24"/>
              </w:rPr>
            </w:pPr>
            <w:proofErr w:type="gramStart"/>
            <w:r w:rsidRPr="002C43B0">
              <w:rPr>
                <w:rFonts w:ascii="Times New Roman" w:hAnsi="Times New Roman"/>
                <w:sz w:val="24"/>
                <w:szCs w:val="24"/>
              </w:rPr>
              <w:t xml:space="preserve">в отношении земельного участка, указанного в заявлении,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уполномоченным </w:t>
            </w:r>
            <w:r w:rsidRPr="002C43B0">
              <w:rPr>
                <w:rFonts w:ascii="Times New Roman" w:hAnsi="Times New Roman"/>
                <w:sz w:val="24"/>
                <w:szCs w:val="24"/>
              </w:rPr>
              <w:lastRenderedPageBreak/>
              <w:t>органом не принято решение об отказе в проведении</w:t>
            </w:r>
            <w:proofErr w:type="gramEnd"/>
            <w:r w:rsidRPr="002C43B0">
              <w:rPr>
                <w:rFonts w:ascii="Times New Roman" w:hAnsi="Times New Roman"/>
                <w:sz w:val="24"/>
                <w:szCs w:val="24"/>
              </w:rPr>
              <w:t xml:space="preserve"> этого аукциона по основаниям, предусмотренным пунктом 8 статьи 39.11 ЗК РФ</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lastRenderedPageBreak/>
              <w:t>А-В</w:t>
            </w:r>
          </w:p>
        </w:tc>
      </w:tr>
      <w:tr w:rsidR="002C43B0" w:rsidRPr="008F7ACF" w:rsidTr="000715C4">
        <w:tc>
          <w:tcPr>
            <w:tcW w:w="8472" w:type="dxa"/>
          </w:tcPr>
          <w:p w:rsidR="002C43B0" w:rsidRPr="00B73BCA" w:rsidRDefault="002C43B0" w:rsidP="00D179FB">
            <w:pPr>
              <w:rPr>
                <w:rFonts w:ascii="Times New Roman" w:hAnsi="Times New Roman"/>
                <w:sz w:val="24"/>
                <w:szCs w:val="24"/>
              </w:rPr>
            </w:pPr>
            <w:r w:rsidRPr="002C43B0">
              <w:rPr>
                <w:rFonts w:ascii="Times New Roman" w:hAnsi="Times New Roman"/>
                <w:sz w:val="24"/>
                <w:szCs w:val="24"/>
              </w:rPr>
              <w:lastRenderedPageBreak/>
              <w:t>в отношении земельного участка, указанного в заявлен</w:t>
            </w:r>
            <w:proofErr w:type="gramStart"/>
            <w:r w:rsidRPr="002C43B0">
              <w:rPr>
                <w:rFonts w:ascii="Times New Roman" w:hAnsi="Times New Roman"/>
                <w:sz w:val="24"/>
                <w:szCs w:val="24"/>
              </w:rPr>
              <w:t>ии о е</w:t>
            </w:r>
            <w:proofErr w:type="gramEnd"/>
            <w:r w:rsidRPr="002C43B0">
              <w:rPr>
                <w:rFonts w:ascii="Times New Roman" w:hAnsi="Times New Roman"/>
                <w:sz w:val="24"/>
                <w:szCs w:val="24"/>
              </w:rPr>
              <w:t>го предоставлении, размещено в соответствии с подпунктом 1 пункта 1 статьи 39.18 ЗК РФ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2C43B0" w:rsidRDefault="002C43B0" w:rsidP="002C43B0">
            <w:pPr>
              <w:tabs>
                <w:tab w:val="left" w:pos="1233"/>
              </w:tabs>
              <w:rPr>
                <w:rFonts w:ascii="Times New Roman" w:hAnsi="Times New Roman"/>
                <w:sz w:val="24"/>
                <w:szCs w:val="24"/>
              </w:rPr>
            </w:pPr>
            <w:r w:rsidRPr="002C43B0">
              <w:rPr>
                <w:rFonts w:ascii="Times New Roman" w:hAnsi="Times New Roman"/>
                <w:sz w:val="24"/>
                <w:szCs w:val="24"/>
              </w:rPr>
              <w:t>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2C43B0" w:rsidRDefault="002C43B0" w:rsidP="00D179FB">
            <w:pPr>
              <w:rPr>
                <w:rFonts w:ascii="Times New Roman" w:hAnsi="Times New Roman"/>
                <w:sz w:val="24"/>
                <w:szCs w:val="24"/>
              </w:rPr>
            </w:pPr>
            <w:r w:rsidRPr="002C43B0">
              <w:rPr>
                <w:rFonts w:ascii="Times New Roman" w:hAnsi="Times New Roman"/>
                <w:sz w:val="24"/>
                <w:szCs w:val="24"/>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2C43B0" w:rsidRDefault="002C43B0" w:rsidP="00D179FB">
            <w:pPr>
              <w:rPr>
                <w:rFonts w:ascii="Times New Roman" w:hAnsi="Times New Roman"/>
                <w:sz w:val="24"/>
                <w:szCs w:val="24"/>
              </w:rPr>
            </w:pPr>
            <w:proofErr w:type="gramStart"/>
            <w:r w:rsidRPr="002C43B0">
              <w:rPr>
                <w:rFonts w:ascii="Times New Roman" w:hAnsi="Times New Roman"/>
                <w:sz w:val="24"/>
                <w:szCs w:val="24"/>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безвозмездное пользование гражданам и юридическим лицам для сельскохозяйственного, </w:t>
            </w:r>
            <w:proofErr w:type="spellStart"/>
            <w:r w:rsidRPr="002C43B0">
              <w:rPr>
                <w:rFonts w:ascii="Times New Roman" w:hAnsi="Times New Roman"/>
                <w:sz w:val="24"/>
                <w:szCs w:val="24"/>
              </w:rPr>
              <w:t>охотхозяйственного</w:t>
            </w:r>
            <w:proofErr w:type="spellEnd"/>
            <w:r w:rsidRPr="002C43B0">
              <w:rPr>
                <w:rFonts w:ascii="Times New Roman" w:hAnsi="Times New Roman"/>
                <w:sz w:val="24"/>
                <w:szCs w:val="24"/>
              </w:rPr>
              <w:t>, лесохозяйственного и иного использования, не предусматривающего строительства зданий, сооружений, если такие земельные</w:t>
            </w:r>
            <w:proofErr w:type="gramEnd"/>
            <w:r w:rsidRPr="002C43B0">
              <w:rPr>
                <w:rFonts w:ascii="Times New Roman" w:hAnsi="Times New Roman"/>
                <w:sz w:val="24"/>
                <w:szCs w:val="24"/>
              </w:rPr>
              <w:t xml:space="preserve"> </w:t>
            </w:r>
            <w:proofErr w:type="gramStart"/>
            <w:r w:rsidRPr="002C43B0">
              <w:rPr>
                <w:rFonts w:ascii="Times New Roman" w:hAnsi="Times New Roman"/>
                <w:sz w:val="24"/>
                <w:szCs w:val="24"/>
              </w:rPr>
              <w:t>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r>
              <w:rPr>
                <w:rFonts w:ascii="Times New Roman" w:hAnsi="Times New Roman"/>
                <w:sz w:val="24"/>
                <w:szCs w:val="24"/>
              </w:rPr>
              <w:t>, на срок не более чем пять лет</w:t>
            </w:r>
            <w:proofErr w:type="gramEnd"/>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2C43B0" w:rsidRDefault="002C43B0" w:rsidP="002C43B0">
            <w:pPr>
              <w:tabs>
                <w:tab w:val="left" w:pos="1797"/>
              </w:tabs>
              <w:rPr>
                <w:rFonts w:ascii="Times New Roman" w:hAnsi="Times New Roman"/>
                <w:sz w:val="24"/>
                <w:szCs w:val="24"/>
              </w:rPr>
            </w:pPr>
            <w:r w:rsidRPr="002C43B0">
              <w:rPr>
                <w:rFonts w:ascii="Times New Roman" w:hAnsi="Times New Roman"/>
                <w:sz w:val="24"/>
                <w:szCs w:val="24"/>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ЗК РФ</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2C43B0" w:rsidRDefault="002C43B0" w:rsidP="00D179FB">
            <w:pPr>
              <w:rPr>
                <w:rFonts w:ascii="Times New Roman" w:hAnsi="Times New Roman"/>
                <w:sz w:val="24"/>
                <w:szCs w:val="24"/>
              </w:rPr>
            </w:pPr>
            <w:r w:rsidRPr="002C43B0">
              <w:rPr>
                <w:rFonts w:ascii="Times New Roman" w:hAnsi="Times New Roman"/>
                <w:sz w:val="24"/>
                <w:szCs w:val="24"/>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2C43B0" w:rsidRDefault="002C43B0" w:rsidP="00D179FB">
            <w:pPr>
              <w:rPr>
                <w:rFonts w:ascii="Times New Roman" w:hAnsi="Times New Roman"/>
                <w:sz w:val="24"/>
                <w:szCs w:val="24"/>
              </w:rPr>
            </w:pPr>
            <w:r w:rsidRPr="002C43B0">
              <w:rPr>
                <w:rFonts w:ascii="Times New Roman" w:hAnsi="Times New Roman"/>
                <w:sz w:val="24"/>
                <w:szCs w:val="24"/>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2C43B0" w:rsidRDefault="002C43B0" w:rsidP="00D179FB">
            <w:pPr>
              <w:rPr>
                <w:rFonts w:ascii="Times New Roman" w:hAnsi="Times New Roman"/>
                <w:sz w:val="24"/>
                <w:szCs w:val="24"/>
              </w:rPr>
            </w:pPr>
            <w:r w:rsidRPr="002C43B0">
              <w:rPr>
                <w:rFonts w:ascii="Times New Roman" w:hAnsi="Times New Roman"/>
                <w:sz w:val="24"/>
                <w:szCs w:val="24"/>
              </w:rPr>
              <w:t>предоставление земельного участка на заявленном виде прав не допускается</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2C43B0" w:rsidRDefault="002C43B0" w:rsidP="00D179FB">
            <w:pPr>
              <w:rPr>
                <w:rFonts w:ascii="Times New Roman" w:hAnsi="Times New Roman"/>
                <w:sz w:val="24"/>
                <w:szCs w:val="24"/>
              </w:rPr>
            </w:pPr>
            <w:r w:rsidRPr="002C43B0">
              <w:rPr>
                <w:rFonts w:ascii="Times New Roman" w:hAnsi="Times New Roman"/>
                <w:sz w:val="24"/>
                <w:szCs w:val="24"/>
              </w:rPr>
              <w:t>в отношении земельного участка, указанного в заявлении, не установлен вид разрешенного использования</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2C43B0" w:rsidRDefault="002C43B0" w:rsidP="00D179FB">
            <w:pPr>
              <w:rPr>
                <w:rFonts w:ascii="Times New Roman" w:hAnsi="Times New Roman"/>
                <w:sz w:val="24"/>
                <w:szCs w:val="24"/>
              </w:rPr>
            </w:pPr>
            <w:r w:rsidRPr="002C43B0">
              <w:rPr>
                <w:rFonts w:ascii="Times New Roman" w:hAnsi="Times New Roman"/>
                <w:sz w:val="24"/>
                <w:szCs w:val="24"/>
              </w:rPr>
              <w:t>указанный в заявлении земельный участок, не отнесен к определенной категории земель</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2C43B0" w:rsidRDefault="002C43B0" w:rsidP="00D179FB">
            <w:pPr>
              <w:rPr>
                <w:rFonts w:ascii="Times New Roman" w:hAnsi="Times New Roman"/>
                <w:sz w:val="24"/>
                <w:szCs w:val="24"/>
              </w:rPr>
            </w:pPr>
            <w:r w:rsidRPr="002C43B0">
              <w:rPr>
                <w:rFonts w:ascii="Times New Roman" w:hAnsi="Times New Roman"/>
                <w:sz w:val="24"/>
                <w:szCs w:val="24"/>
              </w:rPr>
              <w:t>в отношении земельного участка, указанного в заявлен</w:t>
            </w:r>
            <w:proofErr w:type="gramStart"/>
            <w:r w:rsidRPr="002C43B0">
              <w:rPr>
                <w:rFonts w:ascii="Times New Roman" w:hAnsi="Times New Roman"/>
                <w:sz w:val="24"/>
                <w:szCs w:val="24"/>
              </w:rPr>
              <w:t>ии о е</w:t>
            </w:r>
            <w:proofErr w:type="gramEnd"/>
            <w:r w:rsidRPr="002C43B0">
              <w:rPr>
                <w:rFonts w:ascii="Times New Roman" w:hAnsi="Times New Roman"/>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2C43B0" w:rsidRDefault="002C43B0" w:rsidP="00D179FB">
            <w:pPr>
              <w:rPr>
                <w:rFonts w:ascii="Times New Roman" w:hAnsi="Times New Roman"/>
                <w:sz w:val="24"/>
                <w:szCs w:val="24"/>
              </w:rPr>
            </w:pPr>
            <w:proofErr w:type="gramStart"/>
            <w:r w:rsidRPr="002C43B0">
              <w:rPr>
                <w:rFonts w:ascii="Times New Roman" w:hAnsi="Times New Roman"/>
                <w:sz w:val="24"/>
                <w:szCs w:val="24"/>
              </w:rPr>
              <w:t xml:space="preserve">указанный в заявлении о предоставлении земельного участка земельный </w:t>
            </w:r>
            <w:r w:rsidRPr="002C43B0">
              <w:rPr>
                <w:rFonts w:ascii="Times New Roman" w:hAnsi="Times New Roman"/>
                <w:sz w:val="24"/>
                <w:szCs w:val="24"/>
              </w:rPr>
              <w:lastRenderedPageBreak/>
              <w:t>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2C43B0">
              <w:rPr>
                <w:rFonts w:ascii="Times New Roman" w:hAnsi="Times New Roman"/>
                <w:sz w:val="24"/>
                <w:szCs w:val="24"/>
              </w:rPr>
              <w:t xml:space="preserve"> или реконструкции</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lastRenderedPageBreak/>
              <w:t>А-В</w:t>
            </w:r>
          </w:p>
        </w:tc>
      </w:tr>
      <w:tr w:rsidR="002C43B0" w:rsidRPr="008F7ACF" w:rsidTr="000715C4">
        <w:tc>
          <w:tcPr>
            <w:tcW w:w="8472" w:type="dxa"/>
          </w:tcPr>
          <w:p w:rsidR="002C43B0" w:rsidRPr="002C43B0" w:rsidRDefault="002C43B0" w:rsidP="00D179FB">
            <w:pPr>
              <w:rPr>
                <w:rFonts w:ascii="Times New Roman" w:hAnsi="Times New Roman"/>
                <w:sz w:val="24"/>
                <w:szCs w:val="24"/>
              </w:rPr>
            </w:pPr>
            <w:r w:rsidRPr="002C43B0">
              <w:rPr>
                <w:rFonts w:ascii="Times New Roman" w:hAnsi="Times New Roman"/>
                <w:sz w:val="24"/>
                <w:szCs w:val="24"/>
              </w:rPr>
              <w:lastRenderedPageBreak/>
              <w:t>границы земельного участка, указанного в заявлении, подлежат уточнению в соответствии с Федеральным законом от 13 июля 2015 года № 218-ФЗ «О государств</w:t>
            </w:r>
            <w:r>
              <w:rPr>
                <w:rFonts w:ascii="Times New Roman" w:hAnsi="Times New Roman"/>
                <w:sz w:val="24"/>
                <w:szCs w:val="24"/>
              </w:rPr>
              <w:t>енной регистрации недвижимости»</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2C43B0" w:rsidRDefault="002C43B0" w:rsidP="002C43B0">
            <w:pPr>
              <w:tabs>
                <w:tab w:val="left" w:pos="5864"/>
              </w:tabs>
              <w:rPr>
                <w:rFonts w:ascii="Times New Roman" w:hAnsi="Times New Roman"/>
                <w:sz w:val="24"/>
                <w:szCs w:val="24"/>
              </w:rPr>
            </w:pPr>
            <w:r w:rsidRPr="002C43B0">
              <w:rPr>
                <w:rFonts w:ascii="Times New Roman" w:hAnsi="Times New Roman"/>
                <w:sz w:val="24"/>
                <w:szCs w:val="24"/>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t>А-В</w:t>
            </w:r>
          </w:p>
        </w:tc>
      </w:tr>
      <w:tr w:rsidR="002C43B0" w:rsidRPr="008F7ACF" w:rsidTr="000715C4">
        <w:tc>
          <w:tcPr>
            <w:tcW w:w="8472" w:type="dxa"/>
          </w:tcPr>
          <w:p w:rsidR="002C43B0" w:rsidRPr="00B73BCA" w:rsidRDefault="002C43B0" w:rsidP="00D179FB">
            <w:pPr>
              <w:rPr>
                <w:rFonts w:ascii="Times New Roman" w:hAnsi="Times New Roman"/>
                <w:sz w:val="24"/>
                <w:szCs w:val="24"/>
              </w:rPr>
            </w:pPr>
            <w:proofErr w:type="gramStart"/>
            <w:r w:rsidRPr="002C43B0">
              <w:rPr>
                <w:rFonts w:ascii="Times New Roman" w:hAnsi="Times New Roman"/>
                <w:sz w:val="24"/>
                <w:szCs w:val="24"/>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w:t>
            </w:r>
            <w:proofErr w:type="gramEnd"/>
            <w:r w:rsidRPr="002C43B0">
              <w:rPr>
                <w:rFonts w:ascii="Times New Roman" w:hAnsi="Times New Roman"/>
                <w:sz w:val="24"/>
                <w:szCs w:val="24"/>
              </w:rPr>
              <w:t xml:space="preserve"> 3 статьи 14 указанного Федерального закона</w:t>
            </w:r>
          </w:p>
        </w:tc>
        <w:tc>
          <w:tcPr>
            <w:tcW w:w="1559" w:type="dxa"/>
          </w:tcPr>
          <w:p w:rsidR="002C43B0" w:rsidRPr="00464FB5" w:rsidRDefault="003309A0" w:rsidP="001F640F">
            <w:pPr>
              <w:jc w:val="center"/>
              <w:rPr>
                <w:rFonts w:ascii="Times New Roman" w:hAnsi="Times New Roman"/>
                <w:sz w:val="24"/>
                <w:szCs w:val="24"/>
              </w:rPr>
            </w:pPr>
            <w:r>
              <w:rPr>
                <w:rFonts w:ascii="Times New Roman" w:hAnsi="Times New Roman"/>
                <w:sz w:val="24"/>
                <w:szCs w:val="24"/>
              </w:rPr>
              <w:t>А-В</w:t>
            </w:r>
          </w:p>
        </w:tc>
      </w:tr>
    </w:tbl>
    <w:p w:rsidR="005F2347" w:rsidRDefault="005F2347"/>
    <w:sectPr w:rsidR="005F2347" w:rsidSect="00464FB5">
      <w:pgSz w:w="11906" w:h="16838"/>
      <w:pgMar w:top="1134" w:right="70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3CC"/>
    <w:rsid w:val="000715C4"/>
    <w:rsid w:val="0013570B"/>
    <w:rsid w:val="00155EE7"/>
    <w:rsid w:val="001F640F"/>
    <w:rsid w:val="00241097"/>
    <w:rsid w:val="002A7D4E"/>
    <w:rsid w:val="002C43B0"/>
    <w:rsid w:val="003309A0"/>
    <w:rsid w:val="00337D62"/>
    <w:rsid w:val="00455BFC"/>
    <w:rsid w:val="00464FB5"/>
    <w:rsid w:val="00485F68"/>
    <w:rsid w:val="00564E1F"/>
    <w:rsid w:val="005A5D26"/>
    <w:rsid w:val="005F2347"/>
    <w:rsid w:val="00667539"/>
    <w:rsid w:val="006879E1"/>
    <w:rsid w:val="006F5107"/>
    <w:rsid w:val="0081667E"/>
    <w:rsid w:val="008558B2"/>
    <w:rsid w:val="008843CC"/>
    <w:rsid w:val="008F7ACF"/>
    <w:rsid w:val="00903CD4"/>
    <w:rsid w:val="00B45423"/>
    <w:rsid w:val="00B73BCA"/>
    <w:rsid w:val="00BA4380"/>
    <w:rsid w:val="00C603D9"/>
    <w:rsid w:val="00DE03BE"/>
    <w:rsid w:val="00E36214"/>
    <w:rsid w:val="00EF56B3"/>
    <w:rsid w:val="00F852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38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BA43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uiPriority w:val="59"/>
    <w:rsid w:val="00C603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Гипертекстовая ссылка"/>
    <w:basedOn w:val="a0"/>
    <w:uiPriority w:val="99"/>
    <w:rsid w:val="005F2347"/>
    <w:rPr>
      <w:color w:val="106BBE"/>
    </w:rPr>
  </w:style>
  <w:style w:type="paragraph" w:customStyle="1" w:styleId="a5">
    <w:name w:val="Комментарий"/>
    <w:basedOn w:val="a"/>
    <w:next w:val="a"/>
    <w:uiPriority w:val="99"/>
    <w:rsid w:val="005F2347"/>
    <w:pPr>
      <w:autoSpaceDE w:val="0"/>
      <w:autoSpaceDN w:val="0"/>
      <w:adjustRightInd w:val="0"/>
      <w:spacing w:before="75" w:after="0" w:line="240" w:lineRule="auto"/>
      <w:ind w:left="170"/>
      <w:jc w:val="both"/>
    </w:pPr>
    <w:rPr>
      <w:rFonts w:ascii="Arial" w:eastAsiaTheme="minorHAnsi" w:hAnsi="Arial" w:cs="Arial"/>
      <w:color w:val="353842"/>
      <w:sz w:val="24"/>
      <w:szCs w:val="24"/>
      <w:shd w:val="clear" w:color="auto" w:fill="F0F0F0"/>
      <w:lang w:eastAsia="en-US"/>
    </w:rPr>
  </w:style>
  <w:style w:type="paragraph" w:customStyle="1" w:styleId="a6">
    <w:name w:val="Информация об изменениях документа"/>
    <w:basedOn w:val="a5"/>
    <w:next w:val="a"/>
    <w:uiPriority w:val="99"/>
    <w:rsid w:val="005F2347"/>
    <w:rPr>
      <w:i/>
      <w:iCs/>
    </w:rPr>
  </w:style>
  <w:style w:type="character" w:styleId="a7">
    <w:name w:val="Hyperlink"/>
    <w:basedOn w:val="a0"/>
    <w:uiPriority w:val="99"/>
    <w:unhideWhenUsed/>
    <w:rsid w:val="005F23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38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BA43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uiPriority w:val="59"/>
    <w:rsid w:val="00C603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Гипертекстовая ссылка"/>
    <w:basedOn w:val="a0"/>
    <w:uiPriority w:val="99"/>
    <w:rsid w:val="005F2347"/>
    <w:rPr>
      <w:color w:val="106BBE"/>
    </w:rPr>
  </w:style>
  <w:style w:type="paragraph" w:customStyle="1" w:styleId="a5">
    <w:name w:val="Комментарий"/>
    <w:basedOn w:val="a"/>
    <w:next w:val="a"/>
    <w:uiPriority w:val="99"/>
    <w:rsid w:val="005F2347"/>
    <w:pPr>
      <w:autoSpaceDE w:val="0"/>
      <w:autoSpaceDN w:val="0"/>
      <w:adjustRightInd w:val="0"/>
      <w:spacing w:before="75" w:after="0" w:line="240" w:lineRule="auto"/>
      <w:ind w:left="170"/>
      <w:jc w:val="both"/>
    </w:pPr>
    <w:rPr>
      <w:rFonts w:ascii="Arial" w:eastAsiaTheme="minorHAnsi" w:hAnsi="Arial" w:cs="Arial"/>
      <w:color w:val="353842"/>
      <w:sz w:val="24"/>
      <w:szCs w:val="24"/>
      <w:shd w:val="clear" w:color="auto" w:fill="F0F0F0"/>
      <w:lang w:eastAsia="en-US"/>
    </w:rPr>
  </w:style>
  <w:style w:type="paragraph" w:customStyle="1" w:styleId="a6">
    <w:name w:val="Информация об изменениях документа"/>
    <w:basedOn w:val="a5"/>
    <w:next w:val="a"/>
    <w:uiPriority w:val="99"/>
    <w:rsid w:val="005F2347"/>
    <w:rPr>
      <w:i/>
      <w:iCs/>
    </w:rPr>
  </w:style>
  <w:style w:type="character" w:styleId="a7">
    <w:name w:val="Hyperlink"/>
    <w:basedOn w:val="a0"/>
    <w:uiPriority w:val="99"/>
    <w:unhideWhenUsed/>
    <w:rsid w:val="005F23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811019">
      <w:bodyDiv w:val="1"/>
      <w:marLeft w:val="0"/>
      <w:marRight w:val="0"/>
      <w:marTop w:val="0"/>
      <w:marBottom w:val="0"/>
      <w:divBdr>
        <w:top w:val="none" w:sz="0" w:space="0" w:color="auto"/>
        <w:left w:val="none" w:sz="0" w:space="0" w:color="auto"/>
        <w:bottom w:val="none" w:sz="0" w:space="0" w:color="auto"/>
        <w:right w:val="none" w:sz="0" w:space="0" w:color="auto"/>
      </w:divBdr>
    </w:div>
    <w:div w:id="164574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5</Pages>
  <Words>2082</Words>
  <Characters>11873</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Bajutova</cp:lastModifiedBy>
  <cp:revision>20</cp:revision>
  <dcterms:created xsi:type="dcterms:W3CDTF">2025-10-13T14:31:00Z</dcterms:created>
  <dcterms:modified xsi:type="dcterms:W3CDTF">2026-01-22T05:16:00Z</dcterms:modified>
</cp:coreProperties>
</file>